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4372" w14:textId="4EF47B6B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Аннотация к рабоч</w:t>
      </w:r>
      <w:r>
        <w:rPr>
          <w:b/>
          <w:bCs/>
          <w:color w:val="000000"/>
          <w:sz w:val="28"/>
          <w:szCs w:val="28"/>
        </w:rPr>
        <w:t>ей</w:t>
      </w:r>
      <w:r w:rsidRPr="00914EFE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е</w:t>
      </w:r>
      <w:r w:rsidRPr="00914EFE">
        <w:rPr>
          <w:b/>
          <w:bCs/>
          <w:color w:val="000000"/>
          <w:sz w:val="28"/>
          <w:szCs w:val="28"/>
        </w:rPr>
        <w:t xml:space="preserve"> по английскому языку для </w:t>
      </w:r>
      <w:r w:rsidR="008C66AE">
        <w:rPr>
          <w:b/>
          <w:bCs/>
          <w:color w:val="000000"/>
          <w:sz w:val="28"/>
          <w:szCs w:val="28"/>
        </w:rPr>
        <w:t>2</w:t>
      </w:r>
      <w:r w:rsidRPr="00914EFE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 xml:space="preserve">а </w:t>
      </w:r>
      <w:r w:rsidRPr="00914EFE">
        <w:rPr>
          <w:b/>
          <w:bCs/>
          <w:color w:val="000000"/>
          <w:sz w:val="28"/>
          <w:szCs w:val="28"/>
        </w:rPr>
        <w:t>(учебник Spotlight) ФГОС</w:t>
      </w:r>
    </w:p>
    <w:p w14:paraId="2B3958D6" w14:textId="4F320AEB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МОиН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</w:t>
      </w:r>
      <w:r>
        <w:rPr>
          <w:color w:val="000000"/>
          <w:sz w:val="28"/>
          <w:szCs w:val="28"/>
        </w:rPr>
        <w:t xml:space="preserve">2 </w:t>
      </w:r>
      <w:r w:rsidRPr="00914EFE">
        <w:rPr>
          <w:color w:val="000000"/>
          <w:sz w:val="28"/>
          <w:szCs w:val="28"/>
        </w:rPr>
        <w:t>класс» Н.И. Быковой, М.Д. Поспеловой, М.: «Просвещение», 20</w:t>
      </w:r>
      <w:r>
        <w:rPr>
          <w:color w:val="000000"/>
          <w:sz w:val="28"/>
          <w:szCs w:val="28"/>
        </w:rPr>
        <w:t>18</w:t>
      </w:r>
      <w:r w:rsidRPr="00914EFE">
        <w:rPr>
          <w:color w:val="000000"/>
          <w:sz w:val="28"/>
          <w:szCs w:val="28"/>
        </w:rPr>
        <w:t xml:space="preserve"> г. Учебник «Английский в фокусе». Быкова Н., Поспелова Д., Эванс В. – М.: Express Publishing: Просвещение, 20</w:t>
      </w:r>
      <w:r>
        <w:rPr>
          <w:color w:val="000000"/>
          <w:sz w:val="28"/>
          <w:szCs w:val="28"/>
        </w:rPr>
        <w:t>18</w:t>
      </w:r>
      <w:r w:rsidRPr="00914EFE">
        <w:rPr>
          <w:color w:val="000000"/>
          <w:sz w:val="28"/>
          <w:szCs w:val="28"/>
        </w:rPr>
        <w:t>.</w:t>
      </w:r>
    </w:p>
    <w:p w14:paraId="5211DD49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26327AB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Цели программы:</w:t>
      </w:r>
    </w:p>
    <w:p w14:paraId="00F57F0D" w14:textId="6DF81D42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</w:t>
      </w:r>
      <w:r w:rsidR="00933C1D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>формирование у учащихся первоначального представления о роли и</w:t>
      </w:r>
    </w:p>
    <w:p w14:paraId="6517C47A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значимости английского языка в жизни современного человека и</w:t>
      </w:r>
    </w:p>
    <w:p w14:paraId="5BD96359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поликультурного мира, приобретение начального опыта использования</w:t>
      </w:r>
    </w:p>
    <w:p w14:paraId="3DC52945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 как средства межкультурного общения, нового</w:t>
      </w:r>
    </w:p>
    <w:p w14:paraId="4FCD1109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инструмента познания мира и культуры других народов;</w:t>
      </w:r>
    </w:p>
    <w:p w14:paraId="09135F5D" w14:textId="62874DDB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</w:t>
      </w:r>
      <w:r w:rsidR="00933C1D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>формирование умения общаться на английском языке на</w:t>
      </w:r>
    </w:p>
    <w:p w14:paraId="473E2523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элементарном уровне с учетом речевых возможностей и потребностей</w:t>
      </w:r>
    </w:p>
    <w:p w14:paraId="36238BF4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младших школьников в устной (аудирование и говорение) и</w:t>
      </w:r>
    </w:p>
    <w:p w14:paraId="0CBCDA1F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письменной (чтение и письмо) форме;</w:t>
      </w:r>
    </w:p>
    <w:p w14:paraId="44089FDE" w14:textId="7BC2C583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</w:t>
      </w:r>
      <w:r w:rsidR="00933C1D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>приобщение детей к новому социальному опыту с использованием</w:t>
      </w:r>
    </w:p>
    <w:p w14:paraId="19E9E1DD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языка: знакомство младших школьников с миром</w:t>
      </w:r>
    </w:p>
    <w:p w14:paraId="3C8AA970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зарубежных сверстников, с детским зарубежным фольклором,</w:t>
      </w:r>
    </w:p>
    <w:p w14:paraId="2E92F279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воспитание дружелюбного отношения к представителям других стран;</w:t>
      </w:r>
    </w:p>
    <w:p w14:paraId="566CDC0E" w14:textId="7A203590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</w:t>
      </w:r>
      <w:r w:rsidR="00933C1D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>развитие речевых, интеллектуальных и познавательных способностей</w:t>
      </w:r>
    </w:p>
    <w:p w14:paraId="2942E598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младших школьников, а также их общеучебных умений, развитие</w:t>
      </w:r>
    </w:p>
    <w:p w14:paraId="066ED043" w14:textId="77777777" w:rsidR="00671133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мотивации к дальнейшему овладению английским языком;</w:t>
      </w:r>
    </w:p>
    <w:p w14:paraId="64385E39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4EFE">
        <w:rPr>
          <w:color w:val="000000"/>
          <w:sz w:val="28"/>
          <w:szCs w:val="28"/>
        </w:rPr>
        <w:t>воспитание и разностороннее развитие учащихся средствами</w:t>
      </w:r>
    </w:p>
    <w:p w14:paraId="6183A046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языка.</w:t>
      </w:r>
    </w:p>
    <w:p w14:paraId="11A88908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99DA517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Содержание и структура программы</w:t>
      </w:r>
    </w:p>
    <w:p w14:paraId="7FD32B22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Знакомство</w:t>
      </w:r>
      <w:r>
        <w:rPr>
          <w:color w:val="000000"/>
          <w:sz w:val="28"/>
          <w:szCs w:val="28"/>
        </w:rPr>
        <w:t>», «</w:t>
      </w:r>
      <w:r w:rsidRPr="00914EFE">
        <w:rPr>
          <w:color w:val="000000"/>
          <w:sz w:val="28"/>
          <w:szCs w:val="28"/>
        </w:rPr>
        <w:t>Я и моя семья</w:t>
      </w:r>
      <w:r>
        <w:rPr>
          <w:color w:val="000000"/>
          <w:sz w:val="28"/>
          <w:szCs w:val="28"/>
        </w:rPr>
        <w:t>», «</w:t>
      </w:r>
      <w:r w:rsidRPr="00914EFE">
        <w:rPr>
          <w:color w:val="000000"/>
          <w:sz w:val="28"/>
          <w:szCs w:val="28"/>
        </w:rPr>
        <w:t>Мир моих увлечений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Я и мои друзья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Моя школа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Мир вокруг меня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Страна/страны изучаемого языка и родная страна</w:t>
      </w:r>
      <w:r>
        <w:rPr>
          <w:color w:val="000000"/>
          <w:sz w:val="28"/>
          <w:szCs w:val="28"/>
        </w:rPr>
        <w:t>»</w:t>
      </w:r>
      <w:r w:rsidRPr="00914EFE">
        <w:rPr>
          <w:color w:val="000000"/>
          <w:sz w:val="28"/>
          <w:szCs w:val="28"/>
        </w:rPr>
        <w:t>.</w:t>
      </w:r>
    </w:p>
    <w:p w14:paraId="632AB800" w14:textId="22CEB58C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Каждый УМК состоит из 5 модулей,</w:t>
      </w:r>
      <w:r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 xml:space="preserve">каждый модуль из нескольких микротем. Каждая микротема состоит из 2-х уроков: a, b. В каждом модуле </w:t>
      </w:r>
      <w:r w:rsidRPr="00914EFE">
        <w:rPr>
          <w:color w:val="000000"/>
          <w:sz w:val="28"/>
          <w:szCs w:val="28"/>
        </w:rPr>
        <w:lastRenderedPageBreak/>
        <w:t>есть следующие разделы: Fun at school, Spotlight on the UK, Spotlight on Russia, Now I know</w:t>
      </w:r>
      <w:r w:rsidR="00104095">
        <w:rPr>
          <w:color w:val="000000"/>
          <w:sz w:val="28"/>
          <w:szCs w:val="28"/>
        </w:rPr>
        <w:t xml:space="preserve">, дополнительный модуль </w:t>
      </w:r>
      <w:r w:rsidR="00104095">
        <w:rPr>
          <w:color w:val="000000"/>
          <w:sz w:val="28"/>
          <w:szCs w:val="28"/>
          <w:lang w:val="en-US"/>
        </w:rPr>
        <w:t>Showtime</w:t>
      </w:r>
      <w:r w:rsidR="00104095">
        <w:rPr>
          <w:color w:val="000000"/>
          <w:sz w:val="28"/>
          <w:szCs w:val="28"/>
        </w:rPr>
        <w:t xml:space="preserve">, школьная пьеса </w:t>
      </w:r>
      <w:r w:rsidR="00104095">
        <w:rPr>
          <w:color w:val="000000"/>
          <w:sz w:val="28"/>
          <w:szCs w:val="28"/>
          <w:lang w:val="en-US"/>
        </w:rPr>
        <w:t>Starlight</w:t>
      </w:r>
      <w:r w:rsidR="00104095" w:rsidRPr="00104095">
        <w:rPr>
          <w:color w:val="000000"/>
          <w:sz w:val="28"/>
          <w:szCs w:val="28"/>
        </w:rPr>
        <w:t>.</w:t>
      </w:r>
      <w:r w:rsidRPr="00914EFE">
        <w:rPr>
          <w:color w:val="000000"/>
          <w:sz w:val="28"/>
          <w:szCs w:val="28"/>
        </w:rPr>
        <w:t xml:space="preserve"> Дополнительный материал представлен через Workbook, My Language Portfolio.</w:t>
      </w:r>
    </w:p>
    <w:p w14:paraId="78E1D38E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7595310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Планируемые результаты</w:t>
      </w:r>
    </w:p>
    <w:p w14:paraId="18D46947" w14:textId="26C39C0A" w:rsidR="00671133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К окончанию </w:t>
      </w:r>
      <w:r w:rsidR="006B10F8">
        <w:rPr>
          <w:color w:val="000000"/>
          <w:sz w:val="28"/>
          <w:szCs w:val="28"/>
        </w:rPr>
        <w:t xml:space="preserve">2 класса </w:t>
      </w:r>
      <w:r w:rsidRPr="00914EFE">
        <w:rPr>
          <w:color w:val="000000"/>
          <w:sz w:val="28"/>
          <w:szCs w:val="28"/>
        </w:rPr>
        <w:t>начальной школы учащиеся будут знать:</w:t>
      </w:r>
    </w:p>
    <w:p w14:paraId="50851208" w14:textId="432DEBE5" w:rsidR="008C66AE" w:rsidRDefault="004B4CDE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B4CDE">
        <w:rPr>
          <w:sz w:val="28"/>
          <w:szCs w:val="28"/>
        </w:rPr>
        <w:t xml:space="preserve">- </w:t>
      </w:r>
      <w:r w:rsidR="008C66AE">
        <w:rPr>
          <w:sz w:val="28"/>
          <w:szCs w:val="28"/>
        </w:rPr>
        <w:t>алфавит;</w:t>
      </w:r>
    </w:p>
    <w:p w14:paraId="341EA919" w14:textId="77777777" w:rsidR="008C66AE" w:rsidRDefault="008C66AE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CDE" w:rsidRPr="004B4CDE">
        <w:rPr>
          <w:sz w:val="28"/>
          <w:szCs w:val="28"/>
        </w:rPr>
        <w:t>звуки</w:t>
      </w:r>
      <w:r>
        <w:rPr>
          <w:sz w:val="28"/>
          <w:szCs w:val="28"/>
        </w:rPr>
        <w:t xml:space="preserve">; </w:t>
      </w:r>
    </w:p>
    <w:p w14:paraId="3945F045" w14:textId="640DC529" w:rsidR="004B4CDE" w:rsidRDefault="008C66AE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CDE" w:rsidRPr="004B4CDE">
        <w:rPr>
          <w:sz w:val="28"/>
          <w:szCs w:val="28"/>
        </w:rPr>
        <w:t xml:space="preserve"> </w:t>
      </w:r>
      <w:r w:rsidR="00933C1D">
        <w:rPr>
          <w:sz w:val="28"/>
          <w:szCs w:val="28"/>
        </w:rPr>
        <w:t>названия родственников;</w:t>
      </w:r>
    </w:p>
    <w:p w14:paraId="7F51A502" w14:textId="3B7277CF" w:rsidR="00933C1D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названия комнат в доме;</w:t>
      </w:r>
    </w:p>
    <w:p w14:paraId="316B0AD4" w14:textId="11F4EC8B" w:rsidR="00933C1D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названия предметов мебели;</w:t>
      </w:r>
    </w:p>
    <w:p w14:paraId="381D49B8" w14:textId="69E9B18E" w:rsidR="00933C1D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названия еды и напитков;</w:t>
      </w:r>
    </w:p>
    <w:p w14:paraId="454D7C36" w14:textId="2E091B26" w:rsidR="00933C1D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названия некоторых игрушек;</w:t>
      </w:r>
    </w:p>
    <w:p w14:paraId="2E633AA7" w14:textId="493BFB96" w:rsidR="00933C1D" w:rsidRPr="004B4CDE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названия одежды;</w:t>
      </w:r>
    </w:p>
    <w:p w14:paraId="1366BFF5" w14:textId="37338EF1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числительные до 10;</w:t>
      </w:r>
    </w:p>
    <w:p w14:paraId="689203F5" w14:textId="4D7DE7C7" w:rsidR="00671133" w:rsidRPr="00914EFE" w:rsidRDefault="006B10F8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</w:t>
      </w:r>
      <w:r w:rsidR="00671133" w:rsidRPr="00914EFE">
        <w:rPr>
          <w:color w:val="000000"/>
          <w:sz w:val="28"/>
          <w:szCs w:val="28"/>
        </w:rPr>
        <w:t xml:space="preserve"> предлог</w:t>
      </w:r>
      <w:r w:rsidR="008C66AE">
        <w:rPr>
          <w:color w:val="000000"/>
          <w:sz w:val="28"/>
          <w:szCs w:val="28"/>
        </w:rPr>
        <w:t>а</w:t>
      </w:r>
      <w:r w:rsidR="00671133" w:rsidRPr="00914EFE">
        <w:rPr>
          <w:color w:val="000000"/>
          <w:sz w:val="28"/>
          <w:szCs w:val="28"/>
        </w:rPr>
        <w:t xml:space="preserve"> места;</w:t>
      </w:r>
    </w:p>
    <w:p w14:paraId="44AEC66A" w14:textId="3665A21B" w:rsidR="00671133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- </w:t>
      </w:r>
      <w:r w:rsidR="006B10F8">
        <w:rPr>
          <w:color w:val="000000"/>
          <w:sz w:val="28"/>
          <w:szCs w:val="28"/>
        </w:rPr>
        <w:t xml:space="preserve">2 </w:t>
      </w:r>
      <w:r w:rsidRPr="00914EFE">
        <w:rPr>
          <w:color w:val="000000"/>
          <w:sz w:val="28"/>
          <w:szCs w:val="28"/>
        </w:rPr>
        <w:t>грамматических времени</w:t>
      </w:r>
      <w:r w:rsidR="006B10F8">
        <w:rPr>
          <w:color w:val="000000"/>
          <w:sz w:val="28"/>
          <w:szCs w:val="28"/>
        </w:rPr>
        <w:t>;</w:t>
      </w:r>
    </w:p>
    <w:p w14:paraId="7597B40D" w14:textId="72633D10" w:rsidR="00104095" w:rsidRPr="00104095" w:rsidRDefault="004B4CDE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4CDE">
        <w:rPr>
          <w:sz w:val="28"/>
          <w:szCs w:val="28"/>
        </w:rPr>
        <w:t xml:space="preserve">структуры речи </w:t>
      </w:r>
      <w:r w:rsidR="00933C1D">
        <w:rPr>
          <w:sz w:val="28"/>
          <w:szCs w:val="28"/>
        </w:rPr>
        <w:t xml:space="preserve">в </w:t>
      </w:r>
      <w:r w:rsidRPr="004B4CDE">
        <w:rPr>
          <w:sz w:val="28"/>
          <w:szCs w:val="28"/>
        </w:rPr>
        <w:t>реальных речевых ситуациях;</w:t>
      </w:r>
    </w:p>
    <w:p w14:paraId="7FFEA65F" w14:textId="7F4BAC08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 xml:space="preserve">К концу </w:t>
      </w:r>
      <w:r w:rsidR="004B4CDE">
        <w:rPr>
          <w:b/>
          <w:bCs/>
          <w:color w:val="000000"/>
          <w:sz w:val="28"/>
          <w:szCs w:val="28"/>
        </w:rPr>
        <w:t xml:space="preserve">2 класса </w:t>
      </w:r>
      <w:r w:rsidRPr="00914EFE">
        <w:rPr>
          <w:b/>
          <w:bCs/>
          <w:color w:val="000000"/>
          <w:sz w:val="28"/>
          <w:szCs w:val="28"/>
        </w:rPr>
        <w:t>начальной школы учащиеся должны владеть общеучебными умениями</w:t>
      </w:r>
    </w:p>
    <w:p w14:paraId="674190DB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(в рамках изученного):</w:t>
      </w:r>
    </w:p>
    <w:p w14:paraId="595F159F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1.Говорение</w:t>
      </w:r>
    </w:p>
    <w:p w14:paraId="2FCD5C77" w14:textId="18B6751C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вести диалог – расспрос и диалог – побуждение к действию (</w:t>
      </w:r>
      <w:r w:rsidR="008C66AE">
        <w:rPr>
          <w:color w:val="000000"/>
          <w:sz w:val="28"/>
          <w:szCs w:val="28"/>
        </w:rPr>
        <w:t>2-3</w:t>
      </w:r>
      <w:r w:rsidRPr="00914EFE">
        <w:rPr>
          <w:color w:val="000000"/>
          <w:sz w:val="28"/>
          <w:szCs w:val="28"/>
        </w:rPr>
        <w:t xml:space="preserve"> реплики с</w:t>
      </w:r>
    </w:p>
    <w:p w14:paraId="48D77B8F" w14:textId="74DD4094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каждой стороны);</w:t>
      </w:r>
    </w:p>
    <w:p w14:paraId="0DAC0A46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заказать еду в кафе;</w:t>
      </w:r>
    </w:p>
    <w:p w14:paraId="1C12D36F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совершить покупку в магазине «Продукты»;</w:t>
      </w:r>
    </w:p>
    <w:p w14:paraId="1945FF0D" w14:textId="33D4CC13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рассказать о своем городе (</w:t>
      </w:r>
      <w:r w:rsidR="008C66AE">
        <w:rPr>
          <w:color w:val="000000"/>
          <w:sz w:val="28"/>
          <w:szCs w:val="28"/>
        </w:rPr>
        <w:t>4-</w:t>
      </w:r>
      <w:r w:rsidRPr="00914EFE">
        <w:rPr>
          <w:color w:val="000000"/>
          <w:sz w:val="28"/>
          <w:szCs w:val="28"/>
        </w:rPr>
        <w:t>5 предложений);</w:t>
      </w:r>
    </w:p>
    <w:p w14:paraId="2D565244" w14:textId="642A82BA" w:rsidR="00671133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описать внешность и характер человека/животного (</w:t>
      </w:r>
      <w:r w:rsidR="008C66AE">
        <w:rPr>
          <w:color w:val="000000"/>
          <w:sz w:val="28"/>
          <w:szCs w:val="28"/>
        </w:rPr>
        <w:t>4-</w:t>
      </w:r>
      <w:r w:rsidRPr="00914EFE">
        <w:rPr>
          <w:color w:val="000000"/>
          <w:sz w:val="28"/>
          <w:szCs w:val="28"/>
        </w:rPr>
        <w:t>5 предложений);</w:t>
      </w:r>
    </w:p>
    <w:p w14:paraId="4DE5F369" w14:textId="76111FA9" w:rsidR="00933C1D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рассказывать про игрушки;</w:t>
      </w:r>
    </w:p>
    <w:p w14:paraId="09F882BF" w14:textId="4BB2BCA3" w:rsidR="00933C1D" w:rsidRPr="00914EFE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описать обстановку в доме;</w:t>
      </w:r>
    </w:p>
    <w:p w14:paraId="6A276A21" w14:textId="6D30A1D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51F61FD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lastRenderedPageBreak/>
        <w:t>2.Аудирование</w:t>
      </w:r>
    </w:p>
    <w:p w14:paraId="1FFECCE7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на слух речь учителя одноклассников и других собеседников;</w:t>
      </w:r>
    </w:p>
    <w:p w14:paraId="0D0770EB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инструкции и следовать им;</w:t>
      </w:r>
    </w:p>
    <w:p w14:paraId="7183A748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аудиозаписи небольших монологических высказываний и</w:t>
      </w:r>
    </w:p>
    <w:p w14:paraId="62B57309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диалогов;</w:t>
      </w:r>
    </w:p>
    <w:p w14:paraId="660B001A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аудиозаписи детских сказок, видеофильмов и мультфильмов</w:t>
      </w:r>
    </w:p>
    <w:p w14:paraId="6E4C72A0" w14:textId="77777777" w:rsidR="008C66AE" w:rsidRDefault="008C66AE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4F0FCB7F" w14:textId="7DBD9D6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3.Чтение</w:t>
      </w:r>
    </w:p>
    <w:p w14:paraId="2BFEB01D" w14:textId="4A8653D3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читать вслух небольшие тексты (</w:t>
      </w:r>
      <w:r w:rsidR="008C66AE">
        <w:rPr>
          <w:color w:val="000000"/>
          <w:sz w:val="28"/>
          <w:szCs w:val="28"/>
        </w:rPr>
        <w:t xml:space="preserve">5-6 </w:t>
      </w:r>
      <w:r w:rsidRPr="00914EFE">
        <w:rPr>
          <w:color w:val="000000"/>
          <w:sz w:val="28"/>
          <w:szCs w:val="28"/>
        </w:rPr>
        <w:t>предложений) монологического</w:t>
      </w:r>
    </w:p>
    <w:p w14:paraId="64B70E5E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характера и диалоги, соблюдая правила чтения и нужную интонацию;</w:t>
      </w:r>
    </w:p>
    <w:p w14:paraId="71ADEB1A" w14:textId="22FB845F" w:rsidR="008C66A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читать про себя тексты, включающие отдельные новые</w:t>
      </w:r>
      <w:r w:rsidR="008C66AE">
        <w:rPr>
          <w:color w:val="000000"/>
          <w:sz w:val="28"/>
          <w:szCs w:val="28"/>
        </w:rPr>
        <w:t xml:space="preserve">  </w:t>
      </w:r>
      <w:r w:rsidRPr="00914EFE">
        <w:rPr>
          <w:color w:val="000000"/>
          <w:sz w:val="28"/>
          <w:szCs w:val="28"/>
        </w:rPr>
        <w:t xml:space="preserve">слова и понимать их </w:t>
      </w:r>
    </w:p>
    <w:p w14:paraId="202EF972" w14:textId="01BAECCB" w:rsidR="00671133" w:rsidRPr="00914EFE" w:rsidRDefault="008C66AE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71133" w:rsidRPr="00914EFE">
        <w:rPr>
          <w:color w:val="000000"/>
          <w:sz w:val="28"/>
          <w:szCs w:val="28"/>
        </w:rPr>
        <w:t>основное содержание;</w:t>
      </w:r>
    </w:p>
    <w:p w14:paraId="45244156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находить в тексте нужную информацию;</w:t>
      </w:r>
    </w:p>
    <w:p w14:paraId="1AEB5F8E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находить в тексте знакомые грамматические структуры;</w:t>
      </w:r>
    </w:p>
    <w:p w14:paraId="52BD7FDC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пользоваться двуязычным словарем;</w:t>
      </w:r>
    </w:p>
    <w:p w14:paraId="4ADEFA61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пользоваться справочными материалами, представленными в виде таблиц,</w:t>
      </w:r>
    </w:p>
    <w:p w14:paraId="673844CF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схем и правил</w:t>
      </w:r>
    </w:p>
    <w:p w14:paraId="74B4B6C7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4.Письмо</w:t>
      </w:r>
    </w:p>
    <w:p w14:paraId="53D4DA9E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открытки-поздравления с днем рождения и с праздниками,</w:t>
      </w:r>
    </w:p>
    <w:p w14:paraId="27D3AFA6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приглашение, письмо-благодарность по образцу;</w:t>
      </w:r>
    </w:p>
    <w:p w14:paraId="7F063B62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личное письмо с опорой на образец;</w:t>
      </w:r>
    </w:p>
    <w:p w14:paraId="2D2114C4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заполнить простой формуляр, анкету;</w:t>
      </w:r>
    </w:p>
    <w:p w14:paraId="692667E9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письменно ответить на вопросы к тексту;</w:t>
      </w:r>
    </w:p>
    <w:p w14:paraId="016D4524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мини-сочинение с опорой на образец</w:t>
      </w:r>
    </w:p>
    <w:p w14:paraId="58023458" w14:textId="677F8D63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 xml:space="preserve">К концу </w:t>
      </w:r>
      <w:r w:rsidR="00104095" w:rsidRPr="00104095">
        <w:rPr>
          <w:b/>
          <w:bCs/>
          <w:i/>
          <w:iCs/>
          <w:color w:val="000000"/>
          <w:sz w:val="28"/>
          <w:szCs w:val="28"/>
        </w:rPr>
        <w:t xml:space="preserve">2 </w:t>
      </w:r>
      <w:r w:rsidR="00104095">
        <w:rPr>
          <w:b/>
          <w:bCs/>
          <w:i/>
          <w:iCs/>
          <w:color w:val="000000"/>
          <w:sz w:val="28"/>
          <w:szCs w:val="28"/>
        </w:rPr>
        <w:t xml:space="preserve">класса </w:t>
      </w:r>
      <w:r w:rsidRPr="00914EFE">
        <w:rPr>
          <w:b/>
          <w:bCs/>
          <w:i/>
          <w:iCs/>
          <w:color w:val="000000"/>
          <w:sz w:val="28"/>
          <w:szCs w:val="28"/>
        </w:rPr>
        <w:t>начальной школы учащиеся должны владеть компетенциями:</w:t>
      </w:r>
    </w:p>
    <w:p w14:paraId="56C29F16" w14:textId="296E1B66" w:rsidR="00671133" w:rsidRPr="00914EFE" w:rsidRDefault="00671133" w:rsidP="00933C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коммуникативной, рефлексивной, ценностно-ориентированной,</w:t>
      </w:r>
      <w:r w:rsidR="00933C1D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>смысло</w:t>
      </w:r>
      <w:r w:rsidR="00564BD0">
        <w:rPr>
          <w:color w:val="000000"/>
          <w:sz w:val="28"/>
          <w:szCs w:val="28"/>
        </w:rPr>
        <w:t xml:space="preserve"> -</w:t>
      </w:r>
      <w:r w:rsidRPr="00914EFE">
        <w:rPr>
          <w:color w:val="000000"/>
          <w:sz w:val="28"/>
          <w:szCs w:val="28"/>
        </w:rPr>
        <w:t>поисковой и компетенцией личностного саморазвития.</w:t>
      </w:r>
    </w:p>
    <w:p w14:paraId="035DE4CA" w14:textId="2611EB1C" w:rsidR="00671133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875464C" w14:textId="42B22E53" w:rsidR="00933C1D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48A7F1E8" w14:textId="77777777" w:rsidR="00933C1D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D7D1ACF" w14:textId="77777777" w:rsidR="00933C1D" w:rsidRPr="00914EFE" w:rsidRDefault="00933C1D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441ECC09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lastRenderedPageBreak/>
        <w:t>Формы промежуточного контроля</w:t>
      </w:r>
    </w:p>
    <w:p w14:paraId="6C864704" w14:textId="2199570C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Программой предусмотрены тестовые работы по окончании изучения каждого модуля по всем видам речевой деятельности: 1. Аудирование 2. Говорение (монологические или диалогическое высказывание) 3. Чтение 4. Письмо. В</w:t>
      </w:r>
      <w:r w:rsidR="00104095">
        <w:rPr>
          <w:color w:val="000000"/>
          <w:sz w:val="28"/>
          <w:szCs w:val="28"/>
        </w:rPr>
        <w:t>о 2</w:t>
      </w:r>
      <w:r w:rsidRPr="00914EFE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Pr="00914EFE">
        <w:rPr>
          <w:color w:val="000000"/>
          <w:sz w:val="28"/>
          <w:szCs w:val="28"/>
        </w:rPr>
        <w:t xml:space="preserve"> проводится итоговое тестирование.</w:t>
      </w:r>
    </w:p>
    <w:p w14:paraId="765F44CF" w14:textId="77777777" w:rsidR="00671133" w:rsidRPr="00914EFE" w:rsidRDefault="00671133" w:rsidP="006711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Используемые технологии:</w:t>
      </w:r>
    </w:p>
    <w:p w14:paraId="3FDFA9D1" w14:textId="77777777" w:rsidR="00671133" w:rsidRPr="00914EFE" w:rsidRDefault="00671133" w:rsidP="006711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В процессе изучения дисциплины используются как традиционные, так</w:t>
      </w:r>
    </w:p>
    <w:p w14:paraId="02829112" w14:textId="77777777" w:rsidR="00671133" w:rsidRPr="00914EFE" w:rsidRDefault="00671133" w:rsidP="006711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и инновационные технологии проектного, игрового, ситуативно-ролевого,</w:t>
      </w:r>
    </w:p>
    <w:p w14:paraId="6604005B" w14:textId="77777777" w:rsidR="00671133" w:rsidRPr="00914EFE" w:rsidRDefault="00671133" w:rsidP="006711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объяснительно-иллюстративного обучения, технология критическог</w:t>
      </w:r>
      <w:r>
        <w:rPr>
          <w:color w:val="000000"/>
          <w:sz w:val="28"/>
          <w:szCs w:val="28"/>
        </w:rPr>
        <w:t xml:space="preserve">о </w:t>
      </w:r>
      <w:r w:rsidRPr="00914EFE">
        <w:rPr>
          <w:color w:val="000000"/>
          <w:sz w:val="28"/>
          <w:szCs w:val="28"/>
        </w:rPr>
        <w:t>мышления, здоровье-сберегающие технологии и другие.</w:t>
      </w:r>
    </w:p>
    <w:p w14:paraId="428E9254" w14:textId="77777777" w:rsidR="00671133" w:rsidRPr="00914EFE" w:rsidRDefault="00671133" w:rsidP="006711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1D7AE" w14:textId="77777777" w:rsidR="002B1548" w:rsidRDefault="002B1548"/>
    <w:sectPr w:rsidR="002B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52"/>
    <w:rsid w:val="00104095"/>
    <w:rsid w:val="002B1548"/>
    <w:rsid w:val="004B4CDE"/>
    <w:rsid w:val="00564BD0"/>
    <w:rsid w:val="00671133"/>
    <w:rsid w:val="006B10F8"/>
    <w:rsid w:val="0075165C"/>
    <w:rsid w:val="007B5652"/>
    <w:rsid w:val="008C66AE"/>
    <w:rsid w:val="0093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73D"/>
  <w15:chartTrackingRefBased/>
  <w15:docId w15:val="{C462B9E4-A86D-4F23-A53E-DC99298A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2020-11-05T08:30:00Z</dcterms:created>
  <dcterms:modified xsi:type="dcterms:W3CDTF">2020-11-05T15:55:00Z</dcterms:modified>
</cp:coreProperties>
</file>